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2AFBD5">
      <w:pPr>
        <w:widowControl/>
        <w:spacing w:line="276" w:lineRule="auto"/>
        <w:jc w:val="left"/>
        <w:rPr>
          <w:rFonts w:hint="eastAsia" w:ascii="黑体" w:hAnsi="黑体" w:eastAsia="黑体" w:cs="宋体"/>
          <w:kern w:val="0"/>
          <w:sz w:val="28"/>
          <w:szCs w:val="28"/>
          <w:lang w:eastAsia="zh-CN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附件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1</w:t>
      </w:r>
    </w:p>
    <w:p w14:paraId="07B4DAFC">
      <w:pPr>
        <w:pStyle w:val="4"/>
        <w:spacing w:before="0" w:after="0"/>
        <w:ind w:left="210" w:leftChars="100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34"/>
          <w:szCs w:val="3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34"/>
          <w:szCs w:val="34"/>
          <w:lang w:val="en-US" w:eastAsia="zh-CN"/>
        </w:rPr>
        <w:t>2026年度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34"/>
          <w:szCs w:val="34"/>
          <w:lang w:val="en-US" w:eastAsia="zh-CN"/>
        </w:rPr>
        <w:t>天津市建设工程B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34"/>
          <w:szCs w:val="34"/>
        </w:rPr>
        <w:t>IM技术应用成果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34"/>
          <w:szCs w:val="34"/>
          <w:lang w:val="en-US" w:eastAsia="zh-CN"/>
        </w:rPr>
        <w:t>竞赛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34"/>
          <w:szCs w:val="34"/>
        </w:rPr>
        <w:t>申报表</w:t>
      </w:r>
    </w:p>
    <w:p w14:paraId="59ECBED4">
      <w:pPr>
        <w:rPr>
          <w:rFonts w:hint="eastAsia"/>
        </w:rPr>
      </w:pPr>
    </w:p>
    <w:tbl>
      <w:tblPr>
        <w:tblStyle w:val="5"/>
        <w:tblW w:w="919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9"/>
        <w:gridCol w:w="936"/>
        <w:gridCol w:w="481"/>
        <w:gridCol w:w="1210"/>
        <w:gridCol w:w="222"/>
        <w:gridCol w:w="396"/>
        <w:gridCol w:w="421"/>
        <w:gridCol w:w="430"/>
        <w:gridCol w:w="418"/>
        <w:gridCol w:w="716"/>
        <w:gridCol w:w="24"/>
        <w:gridCol w:w="300"/>
        <w:gridCol w:w="827"/>
        <w:gridCol w:w="308"/>
        <w:gridCol w:w="1193"/>
      </w:tblGrid>
      <w:tr w14:paraId="7E2804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309" w:type="dxa"/>
            <w:tcBorders>
              <w:top w:val="single" w:color="auto" w:sz="12" w:space="0"/>
            </w:tcBorders>
            <w:noWrap w:val="0"/>
            <w:vAlign w:val="center"/>
          </w:tcPr>
          <w:p w14:paraId="5D79982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成果名称</w:t>
            </w:r>
          </w:p>
        </w:tc>
        <w:tc>
          <w:tcPr>
            <w:tcW w:w="7882" w:type="dxa"/>
            <w:gridSpan w:val="14"/>
            <w:tcBorders>
              <w:top w:val="single" w:color="auto" w:sz="12" w:space="0"/>
            </w:tcBorders>
            <w:noWrap w:val="0"/>
            <w:vAlign w:val="center"/>
          </w:tcPr>
          <w:p w14:paraId="4FB0EE03">
            <w:pPr>
              <w:rPr>
                <w:rFonts w:ascii="宋体" w:hAnsi="宋体"/>
                <w:sz w:val="24"/>
              </w:rPr>
            </w:pPr>
          </w:p>
        </w:tc>
      </w:tr>
      <w:tr w14:paraId="3BCCBD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9" w:hRule="atLeast"/>
          <w:jc w:val="center"/>
        </w:trPr>
        <w:tc>
          <w:tcPr>
            <w:tcW w:w="1309" w:type="dxa"/>
            <w:noWrap w:val="0"/>
            <w:vAlign w:val="center"/>
          </w:tcPr>
          <w:p w14:paraId="245EC1E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申报单位（可联合申报）</w:t>
            </w:r>
          </w:p>
        </w:tc>
        <w:tc>
          <w:tcPr>
            <w:tcW w:w="5554" w:type="dxa"/>
            <w:gridSpan w:val="11"/>
            <w:noWrap w:val="0"/>
            <w:vAlign w:val="center"/>
          </w:tcPr>
          <w:p w14:paraId="1F2918F5">
            <w:pPr>
              <w:spacing w:line="276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1</w:t>
            </w:r>
          </w:p>
          <w:p w14:paraId="500389DA">
            <w:pPr>
              <w:spacing w:line="276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2</w:t>
            </w:r>
          </w:p>
          <w:p w14:paraId="1E62222B">
            <w:pPr>
              <w:spacing w:line="276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3</w:t>
            </w:r>
          </w:p>
        </w:tc>
        <w:tc>
          <w:tcPr>
            <w:tcW w:w="1135" w:type="dxa"/>
            <w:gridSpan w:val="2"/>
            <w:noWrap w:val="0"/>
            <w:vAlign w:val="center"/>
          </w:tcPr>
          <w:p w14:paraId="2ADD859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单位</w:t>
            </w:r>
            <w:r>
              <w:rPr>
                <w:rFonts w:hint="eastAsia" w:ascii="宋体" w:hAnsi="宋体"/>
                <w:sz w:val="24"/>
              </w:rPr>
              <w:t>类型（建设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/</w:t>
            </w:r>
            <w:r>
              <w:rPr>
                <w:rFonts w:hint="eastAsia" w:ascii="宋体" w:hAnsi="宋体"/>
                <w:sz w:val="24"/>
              </w:rPr>
              <w:t>设计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/</w:t>
            </w:r>
            <w:r>
              <w:rPr>
                <w:rFonts w:hint="eastAsia" w:ascii="宋体" w:hAnsi="宋体"/>
                <w:sz w:val="24"/>
              </w:rPr>
              <w:t>施工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/</w:t>
            </w:r>
            <w:r>
              <w:rPr>
                <w:rFonts w:hint="eastAsia" w:ascii="宋体" w:hAnsi="宋体"/>
                <w:sz w:val="24"/>
              </w:rPr>
              <w:t>咨询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/</w:t>
            </w:r>
            <w:r>
              <w:rPr>
                <w:rFonts w:hint="eastAsia" w:ascii="宋体" w:hAnsi="宋体"/>
                <w:sz w:val="24"/>
              </w:rPr>
              <w:t>其他）</w:t>
            </w:r>
          </w:p>
        </w:tc>
        <w:tc>
          <w:tcPr>
            <w:tcW w:w="1193" w:type="dxa"/>
            <w:noWrap w:val="0"/>
            <w:vAlign w:val="center"/>
          </w:tcPr>
          <w:p w14:paraId="41D9FCD0">
            <w:pPr>
              <w:spacing w:line="276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1</w:t>
            </w:r>
          </w:p>
          <w:p w14:paraId="5E288869">
            <w:pPr>
              <w:spacing w:line="276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2</w:t>
            </w:r>
          </w:p>
          <w:p w14:paraId="3982D68E">
            <w:pPr>
              <w:spacing w:line="276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3</w:t>
            </w:r>
          </w:p>
        </w:tc>
      </w:tr>
      <w:tr w14:paraId="39BCAA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  <w:jc w:val="center"/>
        </w:trPr>
        <w:tc>
          <w:tcPr>
            <w:tcW w:w="1309" w:type="dxa"/>
            <w:noWrap w:val="0"/>
            <w:vAlign w:val="center"/>
          </w:tcPr>
          <w:p w14:paraId="4B61881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联系人</w:t>
            </w:r>
          </w:p>
        </w:tc>
        <w:tc>
          <w:tcPr>
            <w:tcW w:w="1417" w:type="dxa"/>
            <w:gridSpan w:val="2"/>
            <w:noWrap w:val="0"/>
            <w:vAlign w:val="center"/>
          </w:tcPr>
          <w:p w14:paraId="3C749FE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32" w:type="dxa"/>
            <w:gridSpan w:val="2"/>
            <w:noWrap w:val="0"/>
            <w:vAlign w:val="center"/>
          </w:tcPr>
          <w:p w14:paraId="76421C9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职务</w:t>
            </w:r>
          </w:p>
        </w:tc>
        <w:tc>
          <w:tcPr>
            <w:tcW w:w="1665" w:type="dxa"/>
            <w:gridSpan w:val="4"/>
            <w:noWrap w:val="0"/>
            <w:vAlign w:val="center"/>
          </w:tcPr>
          <w:p w14:paraId="23DD3FE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40" w:type="dxa"/>
            <w:gridSpan w:val="3"/>
            <w:noWrap w:val="0"/>
            <w:vAlign w:val="center"/>
          </w:tcPr>
          <w:p w14:paraId="6BDC4EC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邮箱</w:t>
            </w:r>
          </w:p>
        </w:tc>
        <w:tc>
          <w:tcPr>
            <w:tcW w:w="2328" w:type="dxa"/>
            <w:gridSpan w:val="3"/>
            <w:noWrap w:val="0"/>
            <w:vAlign w:val="center"/>
          </w:tcPr>
          <w:p w14:paraId="13E98B35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43B9F6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309" w:type="dxa"/>
            <w:noWrap w:val="0"/>
            <w:vAlign w:val="center"/>
          </w:tcPr>
          <w:p w14:paraId="17945D0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办公电话</w:t>
            </w:r>
          </w:p>
        </w:tc>
        <w:tc>
          <w:tcPr>
            <w:tcW w:w="2849" w:type="dxa"/>
            <w:gridSpan w:val="4"/>
            <w:noWrap w:val="0"/>
            <w:vAlign w:val="center"/>
          </w:tcPr>
          <w:p w14:paraId="6C626D8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65" w:type="dxa"/>
            <w:gridSpan w:val="4"/>
            <w:noWrap w:val="0"/>
            <w:vAlign w:val="center"/>
          </w:tcPr>
          <w:p w14:paraId="3F61AD2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手机</w:t>
            </w:r>
          </w:p>
        </w:tc>
        <w:tc>
          <w:tcPr>
            <w:tcW w:w="3368" w:type="dxa"/>
            <w:gridSpan w:val="6"/>
            <w:noWrap w:val="0"/>
            <w:vAlign w:val="center"/>
          </w:tcPr>
          <w:p w14:paraId="3FB5B3F0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31C29D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1309" w:type="dxa"/>
            <w:noWrap w:val="0"/>
            <w:vAlign w:val="center"/>
          </w:tcPr>
          <w:p w14:paraId="00CB202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单位</w:t>
            </w:r>
            <w:r>
              <w:rPr>
                <w:rFonts w:hint="eastAsia" w:ascii="宋体" w:hAnsi="宋体"/>
                <w:sz w:val="24"/>
              </w:rPr>
              <w:t>地址</w:t>
            </w:r>
          </w:p>
        </w:tc>
        <w:tc>
          <w:tcPr>
            <w:tcW w:w="7882" w:type="dxa"/>
            <w:gridSpan w:val="14"/>
            <w:noWrap w:val="0"/>
            <w:vAlign w:val="center"/>
          </w:tcPr>
          <w:p w14:paraId="6534A11E">
            <w:pPr>
              <w:rPr>
                <w:rFonts w:ascii="宋体" w:hAnsi="宋体"/>
                <w:sz w:val="24"/>
              </w:rPr>
            </w:pPr>
          </w:p>
        </w:tc>
      </w:tr>
      <w:tr w14:paraId="087DCC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1309" w:type="dxa"/>
            <w:noWrap w:val="0"/>
            <w:vAlign w:val="center"/>
          </w:tcPr>
          <w:p w14:paraId="15B5F0B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工程名称</w:t>
            </w:r>
          </w:p>
        </w:tc>
        <w:tc>
          <w:tcPr>
            <w:tcW w:w="7882" w:type="dxa"/>
            <w:gridSpan w:val="14"/>
            <w:noWrap w:val="0"/>
            <w:vAlign w:val="center"/>
          </w:tcPr>
          <w:p w14:paraId="2C52B0FD">
            <w:pPr>
              <w:rPr>
                <w:rFonts w:ascii="宋体" w:hAnsi="宋体"/>
                <w:sz w:val="24"/>
              </w:rPr>
            </w:pPr>
          </w:p>
        </w:tc>
      </w:tr>
      <w:tr w14:paraId="1D7DDF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1309" w:type="dxa"/>
            <w:noWrap w:val="0"/>
            <w:vAlign w:val="center"/>
          </w:tcPr>
          <w:p w14:paraId="34B2B23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工程地址</w:t>
            </w:r>
          </w:p>
        </w:tc>
        <w:tc>
          <w:tcPr>
            <w:tcW w:w="7882" w:type="dxa"/>
            <w:gridSpan w:val="14"/>
            <w:noWrap w:val="0"/>
            <w:vAlign w:val="center"/>
          </w:tcPr>
          <w:p w14:paraId="37C65E0F">
            <w:pPr>
              <w:rPr>
                <w:rFonts w:ascii="宋体" w:hAnsi="宋体"/>
                <w:sz w:val="24"/>
              </w:rPr>
            </w:pPr>
          </w:p>
        </w:tc>
      </w:tr>
      <w:tr w14:paraId="5E2B36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  <w:jc w:val="center"/>
        </w:trPr>
        <w:tc>
          <w:tcPr>
            <w:tcW w:w="1309" w:type="dxa"/>
            <w:noWrap w:val="0"/>
            <w:vAlign w:val="center"/>
          </w:tcPr>
          <w:p w14:paraId="42F39D8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工程规模</w:t>
            </w:r>
          </w:p>
        </w:tc>
        <w:tc>
          <w:tcPr>
            <w:tcW w:w="7882" w:type="dxa"/>
            <w:gridSpan w:val="14"/>
            <w:noWrap w:val="0"/>
            <w:vAlign w:val="center"/>
          </w:tcPr>
          <w:p w14:paraId="59C48928">
            <w:pPr>
              <w:rPr>
                <w:rFonts w:ascii="宋体" w:hAnsi="宋体"/>
                <w:sz w:val="24"/>
                <w:u w:val="single"/>
              </w:rPr>
            </w:pPr>
            <w:r>
              <w:rPr>
                <w:rFonts w:hint="eastAsia" w:ascii="宋体" w:hAnsi="宋体"/>
                <w:sz w:val="24"/>
              </w:rPr>
              <w:t>面积（㎡）：建安工作量（万元）：</w:t>
            </w:r>
          </w:p>
          <w:p w14:paraId="689D062F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结构形式：</w:t>
            </w:r>
          </w:p>
        </w:tc>
      </w:tr>
      <w:tr w14:paraId="757272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309" w:type="dxa"/>
            <w:noWrap w:val="0"/>
            <w:vAlign w:val="center"/>
          </w:tcPr>
          <w:p w14:paraId="4E48469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开工、竣工时间</w:t>
            </w:r>
          </w:p>
        </w:tc>
        <w:tc>
          <w:tcPr>
            <w:tcW w:w="3245" w:type="dxa"/>
            <w:gridSpan w:val="5"/>
            <w:noWrap w:val="0"/>
            <w:vAlign w:val="center"/>
          </w:tcPr>
          <w:p w14:paraId="2FDDD039">
            <w:pPr>
              <w:rPr>
                <w:rFonts w:ascii="宋体" w:hAnsi="宋体"/>
                <w:sz w:val="24"/>
              </w:rPr>
            </w:pPr>
          </w:p>
        </w:tc>
        <w:tc>
          <w:tcPr>
            <w:tcW w:w="1985" w:type="dxa"/>
            <w:gridSpan w:val="4"/>
            <w:noWrap w:val="0"/>
            <w:vAlign w:val="center"/>
          </w:tcPr>
          <w:p w14:paraId="6FDE06B7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采用BIM技术的</w:t>
            </w:r>
          </w:p>
          <w:p w14:paraId="4252A4AD">
            <w:pPr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总费用（万元）</w:t>
            </w:r>
          </w:p>
        </w:tc>
        <w:tc>
          <w:tcPr>
            <w:tcW w:w="2652" w:type="dxa"/>
            <w:gridSpan w:val="5"/>
            <w:noWrap w:val="0"/>
            <w:vAlign w:val="center"/>
          </w:tcPr>
          <w:p w14:paraId="0EF9C5FF">
            <w:pPr>
              <w:rPr>
                <w:rFonts w:ascii="宋体" w:hAnsi="宋体"/>
                <w:sz w:val="24"/>
              </w:rPr>
            </w:pPr>
          </w:p>
        </w:tc>
      </w:tr>
      <w:tr w14:paraId="446B76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0" w:hRule="atLeast"/>
          <w:jc w:val="center"/>
        </w:trPr>
        <w:tc>
          <w:tcPr>
            <w:tcW w:w="1309" w:type="dxa"/>
            <w:noWrap w:val="0"/>
            <w:vAlign w:val="center"/>
          </w:tcPr>
          <w:p w14:paraId="25CB69C5"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</w:rPr>
              <w:t>成果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类别</w:t>
            </w:r>
          </w:p>
        </w:tc>
        <w:tc>
          <w:tcPr>
            <w:tcW w:w="7882" w:type="dxa"/>
            <w:gridSpan w:val="14"/>
            <w:noWrap w:val="0"/>
            <w:vAlign w:val="center"/>
          </w:tcPr>
          <w:p w14:paraId="3F6E6A6A">
            <w:pPr>
              <w:rPr>
                <w:rFonts w:ascii="宋体" w:hAnsi="宋体"/>
                <w:sz w:val="24"/>
              </w:rPr>
            </w:pPr>
          </w:p>
          <w:p w14:paraId="30438908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1.BIM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单项</w:t>
            </w:r>
            <w:r>
              <w:rPr>
                <w:rFonts w:hint="eastAsia" w:ascii="宋体" w:hAnsi="宋体"/>
                <w:sz w:val="24"/>
              </w:rPr>
              <w:t>应用</w:t>
            </w:r>
          </w:p>
          <w:p w14:paraId="694D5F04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□工程设计</w:t>
            </w:r>
            <w:r>
              <w:rPr>
                <w:rFonts w:ascii="宋体" w:hAnsi="宋体"/>
                <w:sz w:val="24"/>
              </w:rPr>
              <w:t>BIM</w:t>
            </w:r>
            <w:r>
              <w:rPr>
                <w:rFonts w:hint="eastAsia" w:ascii="宋体" w:hAnsi="宋体"/>
                <w:sz w:val="24"/>
              </w:rPr>
              <w:t>应用</w:t>
            </w:r>
          </w:p>
          <w:p w14:paraId="7F7ECDFE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□土建施工</w:t>
            </w:r>
            <w:r>
              <w:rPr>
                <w:rFonts w:ascii="宋体" w:hAnsi="宋体"/>
                <w:sz w:val="24"/>
              </w:rPr>
              <w:t>BIM</w:t>
            </w:r>
            <w:r>
              <w:rPr>
                <w:rFonts w:hint="eastAsia" w:ascii="宋体" w:hAnsi="宋体"/>
                <w:sz w:val="24"/>
              </w:rPr>
              <w:t>应用</w:t>
            </w:r>
          </w:p>
          <w:p w14:paraId="0803ACBD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□钢结构施工</w:t>
            </w:r>
            <w:r>
              <w:rPr>
                <w:rFonts w:ascii="宋体" w:hAnsi="宋体"/>
                <w:sz w:val="24"/>
              </w:rPr>
              <w:t>BIM</w:t>
            </w:r>
            <w:r>
              <w:rPr>
                <w:rFonts w:hint="eastAsia" w:ascii="宋体" w:hAnsi="宋体"/>
                <w:sz w:val="24"/>
              </w:rPr>
              <w:t>应用</w:t>
            </w:r>
          </w:p>
          <w:p w14:paraId="2F5A5913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□机电施工</w:t>
            </w:r>
            <w:r>
              <w:rPr>
                <w:rFonts w:ascii="宋体" w:hAnsi="宋体"/>
                <w:sz w:val="24"/>
              </w:rPr>
              <w:t>BIM</w:t>
            </w:r>
            <w:r>
              <w:rPr>
                <w:rFonts w:hint="eastAsia" w:ascii="宋体" w:hAnsi="宋体"/>
                <w:sz w:val="24"/>
              </w:rPr>
              <w:t>应用</w:t>
            </w:r>
          </w:p>
          <w:p w14:paraId="0D1A2C4A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□幕墙和装饰装修施工</w:t>
            </w:r>
            <w:r>
              <w:rPr>
                <w:rFonts w:ascii="宋体" w:hAnsi="宋体"/>
                <w:sz w:val="24"/>
              </w:rPr>
              <w:t>BIM</w:t>
            </w:r>
            <w:r>
              <w:rPr>
                <w:rFonts w:hint="eastAsia" w:ascii="宋体" w:hAnsi="宋体"/>
                <w:sz w:val="24"/>
              </w:rPr>
              <w:t>应用</w:t>
            </w:r>
          </w:p>
          <w:p w14:paraId="73EE5E81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□运维管理BIM应用</w:t>
            </w:r>
          </w:p>
          <w:p w14:paraId="68B5D90D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更新改造</w:t>
            </w:r>
            <w:r>
              <w:rPr>
                <w:rFonts w:hint="eastAsia" w:ascii="宋体" w:hAnsi="宋体"/>
                <w:sz w:val="24"/>
              </w:rPr>
              <w:t>BIM应用</w:t>
            </w:r>
          </w:p>
          <w:p w14:paraId="6676FAEF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□其他</w:t>
            </w:r>
            <w:r>
              <w:rPr>
                <w:rFonts w:ascii="宋体" w:hAnsi="宋体"/>
                <w:sz w:val="24"/>
              </w:rPr>
              <w:t>BIM</w:t>
            </w:r>
            <w:r>
              <w:rPr>
                <w:rFonts w:hint="eastAsia" w:ascii="宋体" w:hAnsi="宋体"/>
                <w:sz w:val="24"/>
              </w:rPr>
              <w:t>应用</w:t>
            </w:r>
          </w:p>
          <w:p w14:paraId="667568A7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</w:t>
            </w:r>
            <w:r>
              <w:rPr>
                <w:rFonts w:ascii="宋体" w:hAnsi="宋体"/>
                <w:sz w:val="24"/>
              </w:rPr>
              <w:t>2.BIM</w:t>
            </w:r>
            <w:r>
              <w:rPr>
                <w:rFonts w:hint="eastAsia" w:ascii="宋体" w:hAnsi="宋体"/>
                <w:sz w:val="24"/>
              </w:rPr>
              <w:t>综合应用</w:t>
            </w:r>
          </w:p>
          <w:p w14:paraId="5CA3989A">
            <w:pPr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备注</w:t>
            </w:r>
            <w:r>
              <w:rPr>
                <w:rFonts w:ascii="宋体" w:hAnsi="宋体"/>
                <w:sz w:val="24"/>
              </w:rPr>
              <w:t>：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每项</w:t>
            </w:r>
            <w:r>
              <w:rPr>
                <w:rFonts w:hint="eastAsia" w:ascii="宋体" w:hAnsi="宋体"/>
                <w:sz w:val="24"/>
              </w:rPr>
              <w:t>成果</w:t>
            </w:r>
            <w:r>
              <w:rPr>
                <w:rFonts w:ascii="宋体" w:hAnsi="宋体"/>
                <w:sz w:val="24"/>
              </w:rPr>
              <w:t>只</w:t>
            </w:r>
            <w:r>
              <w:rPr>
                <w:rFonts w:hint="eastAsia" w:ascii="宋体" w:hAnsi="宋体"/>
                <w:sz w:val="24"/>
              </w:rPr>
              <w:t>允许</w:t>
            </w:r>
            <w:r>
              <w:rPr>
                <w:rFonts w:ascii="宋体" w:hAnsi="宋体"/>
                <w:sz w:val="24"/>
              </w:rPr>
              <w:t>选择一个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类别</w:t>
            </w:r>
          </w:p>
          <w:p w14:paraId="472B64B7">
            <w:pPr>
              <w:rPr>
                <w:rFonts w:hint="eastAsia" w:ascii="宋体" w:hAnsi="宋体"/>
                <w:sz w:val="24"/>
                <w:lang w:val="en-US" w:eastAsia="zh-CN"/>
              </w:rPr>
            </w:pPr>
          </w:p>
          <w:p w14:paraId="488EB1A1">
            <w:pPr>
              <w:rPr>
                <w:rFonts w:ascii="宋体" w:hAnsi="宋体"/>
                <w:b/>
                <w:sz w:val="24"/>
              </w:rPr>
            </w:pPr>
          </w:p>
        </w:tc>
      </w:tr>
      <w:tr w14:paraId="4E20BE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309" w:type="dxa"/>
            <w:vMerge w:val="restart"/>
            <w:noWrap w:val="0"/>
            <w:vAlign w:val="center"/>
          </w:tcPr>
          <w:p w14:paraId="3ADE88E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团队主要成员情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况</w:t>
            </w:r>
            <w:r>
              <w:rPr>
                <w:rFonts w:hint="eastAsia" w:ascii="宋体" w:hAnsi="宋体"/>
                <w:sz w:val="24"/>
              </w:rPr>
              <w:t>（限6人）</w:t>
            </w:r>
          </w:p>
          <w:p w14:paraId="41EDC0B7">
            <w:pPr>
              <w:rPr>
                <w:rFonts w:ascii="宋体" w:hAnsi="宋体"/>
                <w:sz w:val="24"/>
              </w:rPr>
            </w:pPr>
          </w:p>
        </w:tc>
        <w:tc>
          <w:tcPr>
            <w:tcW w:w="7882" w:type="dxa"/>
            <w:gridSpan w:val="14"/>
            <w:noWrap w:val="0"/>
            <w:vAlign w:val="center"/>
          </w:tcPr>
          <w:p w14:paraId="3B5F142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团队主要成员</w:t>
            </w:r>
          </w:p>
        </w:tc>
      </w:tr>
      <w:tr w14:paraId="284AC3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09" w:type="dxa"/>
            <w:vMerge w:val="continue"/>
            <w:noWrap w:val="0"/>
            <w:vAlign w:val="center"/>
          </w:tcPr>
          <w:p w14:paraId="7F6643B3">
            <w:pPr>
              <w:rPr>
                <w:rFonts w:ascii="宋体" w:hAnsi="宋体"/>
                <w:sz w:val="24"/>
              </w:rPr>
            </w:pPr>
          </w:p>
        </w:tc>
        <w:tc>
          <w:tcPr>
            <w:tcW w:w="936" w:type="dxa"/>
            <w:noWrap w:val="0"/>
            <w:vAlign w:val="center"/>
          </w:tcPr>
          <w:p w14:paraId="4FE4F0E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2730" w:type="dxa"/>
            <w:gridSpan w:val="5"/>
            <w:noWrap w:val="0"/>
            <w:vAlign w:val="center"/>
          </w:tcPr>
          <w:p w14:paraId="2DCA4C1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工作单位</w:t>
            </w:r>
          </w:p>
        </w:tc>
        <w:tc>
          <w:tcPr>
            <w:tcW w:w="2715" w:type="dxa"/>
            <w:gridSpan w:val="6"/>
            <w:noWrap w:val="0"/>
            <w:vAlign w:val="center"/>
          </w:tcPr>
          <w:p w14:paraId="0B48317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职务及主要职责</w:t>
            </w:r>
          </w:p>
        </w:tc>
        <w:tc>
          <w:tcPr>
            <w:tcW w:w="1501" w:type="dxa"/>
            <w:gridSpan w:val="2"/>
            <w:noWrap w:val="0"/>
            <w:vAlign w:val="center"/>
          </w:tcPr>
          <w:p w14:paraId="30580EA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</w:tr>
      <w:tr w14:paraId="5135E2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1309" w:type="dxa"/>
            <w:vMerge w:val="continue"/>
            <w:noWrap w:val="0"/>
            <w:vAlign w:val="center"/>
          </w:tcPr>
          <w:p w14:paraId="1469C6F1">
            <w:pPr>
              <w:rPr>
                <w:rFonts w:ascii="宋体" w:hAnsi="宋体"/>
                <w:sz w:val="24"/>
              </w:rPr>
            </w:pPr>
          </w:p>
        </w:tc>
        <w:tc>
          <w:tcPr>
            <w:tcW w:w="936" w:type="dxa"/>
            <w:noWrap w:val="0"/>
            <w:vAlign w:val="center"/>
          </w:tcPr>
          <w:p w14:paraId="48BF1A0C">
            <w:pPr>
              <w:rPr>
                <w:rFonts w:ascii="宋体" w:hAnsi="宋体"/>
                <w:sz w:val="24"/>
              </w:rPr>
            </w:pPr>
          </w:p>
        </w:tc>
        <w:tc>
          <w:tcPr>
            <w:tcW w:w="2730" w:type="dxa"/>
            <w:gridSpan w:val="5"/>
            <w:noWrap w:val="0"/>
            <w:vAlign w:val="center"/>
          </w:tcPr>
          <w:p w14:paraId="13A27C94">
            <w:pPr>
              <w:rPr>
                <w:rFonts w:ascii="宋体" w:hAnsi="宋体"/>
                <w:sz w:val="24"/>
              </w:rPr>
            </w:pPr>
          </w:p>
        </w:tc>
        <w:tc>
          <w:tcPr>
            <w:tcW w:w="2715" w:type="dxa"/>
            <w:gridSpan w:val="6"/>
            <w:noWrap w:val="0"/>
            <w:vAlign w:val="center"/>
          </w:tcPr>
          <w:p w14:paraId="1FE81559">
            <w:pPr>
              <w:rPr>
                <w:rFonts w:ascii="宋体" w:hAnsi="宋体"/>
                <w:sz w:val="24"/>
              </w:rPr>
            </w:pPr>
          </w:p>
        </w:tc>
        <w:tc>
          <w:tcPr>
            <w:tcW w:w="1501" w:type="dxa"/>
            <w:gridSpan w:val="2"/>
            <w:noWrap w:val="0"/>
            <w:vAlign w:val="center"/>
          </w:tcPr>
          <w:p w14:paraId="21A58382">
            <w:pPr>
              <w:rPr>
                <w:rFonts w:ascii="宋体" w:hAnsi="宋体"/>
                <w:sz w:val="24"/>
              </w:rPr>
            </w:pPr>
          </w:p>
        </w:tc>
      </w:tr>
      <w:tr w14:paraId="6A64EC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1309" w:type="dxa"/>
            <w:vMerge w:val="continue"/>
            <w:noWrap w:val="0"/>
            <w:vAlign w:val="center"/>
          </w:tcPr>
          <w:p w14:paraId="276A52B2">
            <w:pPr>
              <w:rPr>
                <w:rFonts w:ascii="宋体" w:hAnsi="宋体"/>
                <w:sz w:val="24"/>
              </w:rPr>
            </w:pPr>
          </w:p>
        </w:tc>
        <w:tc>
          <w:tcPr>
            <w:tcW w:w="936" w:type="dxa"/>
            <w:noWrap w:val="0"/>
            <w:vAlign w:val="center"/>
          </w:tcPr>
          <w:p w14:paraId="1A71C728">
            <w:pPr>
              <w:rPr>
                <w:rFonts w:ascii="宋体" w:hAnsi="宋体"/>
                <w:sz w:val="24"/>
              </w:rPr>
            </w:pPr>
          </w:p>
        </w:tc>
        <w:tc>
          <w:tcPr>
            <w:tcW w:w="2730" w:type="dxa"/>
            <w:gridSpan w:val="5"/>
            <w:noWrap w:val="0"/>
            <w:vAlign w:val="center"/>
          </w:tcPr>
          <w:p w14:paraId="3B1E5C62">
            <w:pPr>
              <w:rPr>
                <w:rFonts w:ascii="宋体" w:hAnsi="宋体"/>
                <w:sz w:val="24"/>
              </w:rPr>
            </w:pPr>
          </w:p>
        </w:tc>
        <w:tc>
          <w:tcPr>
            <w:tcW w:w="2715" w:type="dxa"/>
            <w:gridSpan w:val="6"/>
            <w:noWrap w:val="0"/>
            <w:vAlign w:val="center"/>
          </w:tcPr>
          <w:p w14:paraId="4501A7FC">
            <w:pPr>
              <w:rPr>
                <w:rFonts w:ascii="宋体" w:hAnsi="宋体"/>
                <w:sz w:val="24"/>
              </w:rPr>
            </w:pPr>
          </w:p>
        </w:tc>
        <w:tc>
          <w:tcPr>
            <w:tcW w:w="1501" w:type="dxa"/>
            <w:gridSpan w:val="2"/>
            <w:noWrap w:val="0"/>
            <w:vAlign w:val="center"/>
          </w:tcPr>
          <w:p w14:paraId="0E6E5049">
            <w:pPr>
              <w:rPr>
                <w:rFonts w:ascii="宋体" w:hAnsi="宋体"/>
                <w:sz w:val="24"/>
              </w:rPr>
            </w:pPr>
          </w:p>
        </w:tc>
      </w:tr>
      <w:tr w14:paraId="478DFB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309" w:type="dxa"/>
            <w:vMerge w:val="continue"/>
            <w:noWrap w:val="0"/>
            <w:vAlign w:val="center"/>
          </w:tcPr>
          <w:p w14:paraId="6059B3C9">
            <w:pPr>
              <w:rPr>
                <w:rFonts w:ascii="宋体" w:hAnsi="宋体"/>
                <w:sz w:val="24"/>
              </w:rPr>
            </w:pPr>
          </w:p>
        </w:tc>
        <w:tc>
          <w:tcPr>
            <w:tcW w:w="936" w:type="dxa"/>
            <w:noWrap w:val="0"/>
            <w:vAlign w:val="center"/>
          </w:tcPr>
          <w:p w14:paraId="167A12A8">
            <w:pPr>
              <w:rPr>
                <w:rFonts w:ascii="宋体" w:hAnsi="宋体"/>
                <w:sz w:val="24"/>
              </w:rPr>
            </w:pPr>
          </w:p>
        </w:tc>
        <w:tc>
          <w:tcPr>
            <w:tcW w:w="2730" w:type="dxa"/>
            <w:gridSpan w:val="5"/>
            <w:noWrap w:val="0"/>
            <w:vAlign w:val="center"/>
          </w:tcPr>
          <w:p w14:paraId="57D179AE">
            <w:pPr>
              <w:rPr>
                <w:rFonts w:ascii="宋体" w:hAnsi="宋体"/>
                <w:sz w:val="24"/>
              </w:rPr>
            </w:pPr>
          </w:p>
        </w:tc>
        <w:tc>
          <w:tcPr>
            <w:tcW w:w="2715" w:type="dxa"/>
            <w:gridSpan w:val="6"/>
            <w:noWrap w:val="0"/>
            <w:vAlign w:val="center"/>
          </w:tcPr>
          <w:p w14:paraId="29DEB09A">
            <w:pPr>
              <w:rPr>
                <w:rFonts w:ascii="宋体" w:hAnsi="宋体"/>
                <w:sz w:val="24"/>
              </w:rPr>
            </w:pPr>
          </w:p>
        </w:tc>
        <w:tc>
          <w:tcPr>
            <w:tcW w:w="1501" w:type="dxa"/>
            <w:gridSpan w:val="2"/>
            <w:noWrap w:val="0"/>
            <w:vAlign w:val="center"/>
          </w:tcPr>
          <w:p w14:paraId="4A6D709F">
            <w:pPr>
              <w:rPr>
                <w:rFonts w:ascii="宋体" w:hAnsi="宋体"/>
                <w:sz w:val="24"/>
              </w:rPr>
            </w:pPr>
          </w:p>
        </w:tc>
      </w:tr>
      <w:tr w14:paraId="44622D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1309" w:type="dxa"/>
            <w:vMerge w:val="continue"/>
            <w:noWrap w:val="0"/>
            <w:vAlign w:val="center"/>
          </w:tcPr>
          <w:p w14:paraId="4B98F675">
            <w:pPr>
              <w:rPr>
                <w:rFonts w:ascii="宋体" w:hAnsi="宋体"/>
                <w:sz w:val="24"/>
              </w:rPr>
            </w:pPr>
          </w:p>
        </w:tc>
        <w:tc>
          <w:tcPr>
            <w:tcW w:w="936" w:type="dxa"/>
            <w:noWrap w:val="0"/>
            <w:vAlign w:val="center"/>
          </w:tcPr>
          <w:p w14:paraId="1F0C1A61">
            <w:pPr>
              <w:rPr>
                <w:rFonts w:ascii="宋体" w:hAnsi="宋体"/>
                <w:sz w:val="24"/>
              </w:rPr>
            </w:pPr>
          </w:p>
        </w:tc>
        <w:tc>
          <w:tcPr>
            <w:tcW w:w="2730" w:type="dxa"/>
            <w:gridSpan w:val="5"/>
            <w:noWrap w:val="0"/>
            <w:vAlign w:val="center"/>
          </w:tcPr>
          <w:p w14:paraId="64EFDF28">
            <w:pPr>
              <w:rPr>
                <w:rFonts w:ascii="宋体" w:hAnsi="宋体"/>
                <w:sz w:val="24"/>
              </w:rPr>
            </w:pPr>
          </w:p>
        </w:tc>
        <w:tc>
          <w:tcPr>
            <w:tcW w:w="2715" w:type="dxa"/>
            <w:gridSpan w:val="6"/>
            <w:noWrap w:val="0"/>
            <w:vAlign w:val="center"/>
          </w:tcPr>
          <w:p w14:paraId="4F22591A">
            <w:pPr>
              <w:rPr>
                <w:rFonts w:ascii="宋体" w:hAnsi="宋体"/>
                <w:sz w:val="24"/>
              </w:rPr>
            </w:pPr>
          </w:p>
        </w:tc>
        <w:tc>
          <w:tcPr>
            <w:tcW w:w="1501" w:type="dxa"/>
            <w:gridSpan w:val="2"/>
            <w:noWrap w:val="0"/>
            <w:vAlign w:val="center"/>
          </w:tcPr>
          <w:p w14:paraId="47ABF404">
            <w:pPr>
              <w:rPr>
                <w:rFonts w:ascii="宋体" w:hAnsi="宋体"/>
                <w:sz w:val="24"/>
              </w:rPr>
            </w:pPr>
          </w:p>
        </w:tc>
      </w:tr>
      <w:tr w14:paraId="05E28E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1309" w:type="dxa"/>
            <w:vMerge w:val="continue"/>
            <w:noWrap w:val="0"/>
            <w:vAlign w:val="center"/>
          </w:tcPr>
          <w:p w14:paraId="2F6B5085">
            <w:pPr>
              <w:rPr>
                <w:rFonts w:ascii="宋体" w:hAnsi="宋体"/>
                <w:sz w:val="24"/>
              </w:rPr>
            </w:pPr>
          </w:p>
        </w:tc>
        <w:tc>
          <w:tcPr>
            <w:tcW w:w="936" w:type="dxa"/>
            <w:noWrap w:val="0"/>
            <w:vAlign w:val="center"/>
          </w:tcPr>
          <w:p w14:paraId="7941FB5C">
            <w:pPr>
              <w:rPr>
                <w:rFonts w:ascii="宋体" w:hAnsi="宋体"/>
                <w:sz w:val="24"/>
              </w:rPr>
            </w:pPr>
          </w:p>
        </w:tc>
        <w:tc>
          <w:tcPr>
            <w:tcW w:w="2730" w:type="dxa"/>
            <w:gridSpan w:val="5"/>
            <w:noWrap w:val="0"/>
            <w:vAlign w:val="center"/>
          </w:tcPr>
          <w:p w14:paraId="3DB8B5BC">
            <w:pPr>
              <w:rPr>
                <w:rFonts w:ascii="宋体" w:hAnsi="宋体"/>
                <w:sz w:val="24"/>
              </w:rPr>
            </w:pPr>
          </w:p>
        </w:tc>
        <w:tc>
          <w:tcPr>
            <w:tcW w:w="2715" w:type="dxa"/>
            <w:gridSpan w:val="6"/>
            <w:noWrap w:val="0"/>
            <w:vAlign w:val="center"/>
          </w:tcPr>
          <w:p w14:paraId="2FF5A02D">
            <w:pPr>
              <w:rPr>
                <w:rFonts w:ascii="宋体" w:hAnsi="宋体"/>
                <w:sz w:val="24"/>
              </w:rPr>
            </w:pPr>
          </w:p>
        </w:tc>
        <w:tc>
          <w:tcPr>
            <w:tcW w:w="1501" w:type="dxa"/>
            <w:gridSpan w:val="2"/>
            <w:noWrap w:val="0"/>
            <w:vAlign w:val="center"/>
          </w:tcPr>
          <w:p w14:paraId="2C55911E">
            <w:pPr>
              <w:rPr>
                <w:rFonts w:ascii="宋体" w:hAnsi="宋体"/>
                <w:sz w:val="24"/>
              </w:rPr>
            </w:pPr>
          </w:p>
        </w:tc>
      </w:tr>
      <w:tr w14:paraId="5C7E1C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  <w:jc w:val="center"/>
        </w:trPr>
        <w:tc>
          <w:tcPr>
            <w:tcW w:w="1309" w:type="dxa"/>
            <w:vMerge w:val="continue"/>
            <w:noWrap w:val="0"/>
            <w:vAlign w:val="center"/>
          </w:tcPr>
          <w:p w14:paraId="4F89F539">
            <w:pPr>
              <w:rPr>
                <w:rFonts w:ascii="宋体" w:hAnsi="宋体"/>
                <w:sz w:val="24"/>
              </w:rPr>
            </w:pPr>
          </w:p>
        </w:tc>
        <w:tc>
          <w:tcPr>
            <w:tcW w:w="936" w:type="dxa"/>
            <w:noWrap w:val="0"/>
            <w:vAlign w:val="center"/>
          </w:tcPr>
          <w:p w14:paraId="0CC2032F">
            <w:pPr>
              <w:rPr>
                <w:rFonts w:ascii="宋体" w:hAnsi="宋体"/>
                <w:sz w:val="24"/>
              </w:rPr>
            </w:pPr>
          </w:p>
        </w:tc>
        <w:tc>
          <w:tcPr>
            <w:tcW w:w="2730" w:type="dxa"/>
            <w:gridSpan w:val="5"/>
            <w:noWrap w:val="0"/>
            <w:vAlign w:val="center"/>
          </w:tcPr>
          <w:p w14:paraId="6D7FAC6F">
            <w:pPr>
              <w:rPr>
                <w:rFonts w:ascii="宋体" w:hAnsi="宋体"/>
                <w:sz w:val="24"/>
              </w:rPr>
            </w:pPr>
          </w:p>
        </w:tc>
        <w:tc>
          <w:tcPr>
            <w:tcW w:w="2715" w:type="dxa"/>
            <w:gridSpan w:val="6"/>
            <w:noWrap w:val="0"/>
            <w:vAlign w:val="center"/>
          </w:tcPr>
          <w:p w14:paraId="170EA879">
            <w:pPr>
              <w:rPr>
                <w:rFonts w:ascii="宋体" w:hAnsi="宋体"/>
                <w:sz w:val="24"/>
              </w:rPr>
            </w:pPr>
          </w:p>
        </w:tc>
        <w:tc>
          <w:tcPr>
            <w:tcW w:w="1501" w:type="dxa"/>
            <w:gridSpan w:val="2"/>
            <w:noWrap w:val="0"/>
            <w:vAlign w:val="center"/>
          </w:tcPr>
          <w:p w14:paraId="54B6EBC7">
            <w:pPr>
              <w:rPr>
                <w:rFonts w:ascii="宋体" w:hAnsi="宋体"/>
                <w:sz w:val="24"/>
              </w:rPr>
            </w:pPr>
          </w:p>
        </w:tc>
      </w:tr>
      <w:tr w14:paraId="0B9CFB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1309" w:type="dxa"/>
            <w:vMerge w:val="restart"/>
            <w:noWrap w:val="0"/>
            <w:vAlign w:val="center"/>
          </w:tcPr>
          <w:p w14:paraId="129CE34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使用的软件及其在成果中完成的工作</w:t>
            </w:r>
          </w:p>
        </w:tc>
        <w:tc>
          <w:tcPr>
            <w:tcW w:w="4096" w:type="dxa"/>
            <w:gridSpan w:val="7"/>
            <w:noWrap w:val="0"/>
            <w:vAlign w:val="center"/>
          </w:tcPr>
          <w:p w14:paraId="3E2D300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软件名称及版本</w:t>
            </w:r>
          </w:p>
        </w:tc>
        <w:tc>
          <w:tcPr>
            <w:tcW w:w="3786" w:type="dxa"/>
            <w:gridSpan w:val="7"/>
            <w:noWrap w:val="0"/>
            <w:vAlign w:val="center"/>
          </w:tcPr>
          <w:p w14:paraId="0F3C9DF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简述完成的工作</w:t>
            </w:r>
          </w:p>
        </w:tc>
      </w:tr>
      <w:tr w14:paraId="14282A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5" w:hRule="atLeast"/>
          <w:jc w:val="center"/>
        </w:trPr>
        <w:tc>
          <w:tcPr>
            <w:tcW w:w="1309" w:type="dxa"/>
            <w:vMerge w:val="continue"/>
            <w:noWrap w:val="0"/>
            <w:vAlign w:val="center"/>
          </w:tcPr>
          <w:p w14:paraId="5C9B3B3C">
            <w:pPr>
              <w:rPr>
                <w:rFonts w:ascii="宋体" w:hAnsi="宋体"/>
                <w:sz w:val="24"/>
              </w:rPr>
            </w:pPr>
          </w:p>
        </w:tc>
        <w:tc>
          <w:tcPr>
            <w:tcW w:w="4096" w:type="dxa"/>
            <w:gridSpan w:val="7"/>
            <w:noWrap w:val="0"/>
            <w:vAlign w:val="center"/>
          </w:tcPr>
          <w:p w14:paraId="02B2E88D">
            <w:pPr>
              <w:rPr>
                <w:rFonts w:hint="eastAsia" w:ascii="宋体" w:hAnsi="宋体"/>
                <w:sz w:val="24"/>
              </w:rPr>
            </w:pPr>
          </w:p>
          <w:p w14:paraId="43BDC64C">
            <w:pPr>
              <w:rPr>
                <w:rFonts w:hint="eastAsia" w:ascii="宋体" w:hAnsi="宋体"/>
                <w:sz w:val="24"/>
              </w:rPr>
            </w:pPr>
          </w:p>
          <w:p w14:paraId="3DEA6438">
            <w:pPr>
              <w:rPr>
                <w:rFonts w:hint="eastAsia" w:ascii="宋体" w:hAnsi="宋体"/>
                <w:sz w:val="24"/>
              </w:rPr>
            </w:pPr>
          </w:p>
          <w:p w14:paraId="6B98D2BF">
            <w:pPr>
              <w:rPr>
                <w:rFonts w:hint="eastAsia" w:ascii="宋体" w:hAnsi="宋体"/>
                <w:sz w:val="24"/>
              </w:rPr>
            </w:pPr>
          </w:p>
          <w:p w14:paraId="0B159C87">
            <w:pPr>
              <w:rPr>
                <w:rFonts w:hint="eastAsia" w:ascii="宋体" w:hAnsi="宋体"/>
                <w:sz w:val="24"/>
              </w:rPr>
            </w:pPr>
          </w:p>
          <w:p w14:paraId="06B5DF4C">
            <w:pPr>
              <w:rPr>
                <w:rFonts w:hint="eastAsia" w:ascii="宋体" w:hAnsi="宋体"/>
                <w:sz w:val="24"/>
              </w:rPr>
            </w:pPr>
          </w:p>
          <w:p w14:paraId="7FF8CFF8">
            <w:pPr>
              <w:rPr>
                <w:rFonts w:hint="eastAsia" w:ascii="宋体" w:hAnsi="宋体"/>
                <w:sz w:val="24"/>
              </w:rPr>
            </w:pPr>
          </w:p>
          <w:p w14:paraId="3675A70F">
            <w:pPr>
              <w:rPr>
                <w:rFonts w:hint="eastAsia" w:ascii="宋体" w:hAnsi="宋体"/>
                <w:sz w:val="24"/>
              </w:rPr>
            </w:pPr>
          </w:p>
          <w:p w14:paraId="1371A49E">
            <w:pPr>
              <w:rPr>
                <w:rFonts w:hint="eastAsia" w:ascii="宋体" w:hAnsi="宋体"/>
                <w:sz w:val="24"/>
              </w:rPr>
            </w:pPr>
          </w:p>
          <w:p w14:paraId="4A8906EA">
            <w:pPr>
              <w:rPr>
                <w:rFonts w:ascii="宋体" w:hAnsi="宋体"/>
                <w:sz w:val="24"/>
              </w:rPr>
            </w:pPr>
          </w:p>
        </w:tc>
        <w:tc>
          <w:tcPr>
            <w:tcW w:w="3786" w:type="dxa"/>
            <w:gridSpan w:val="7"/>
            <w:noWrap w:val="0"/>
            <w:vAlign w:val="center"/>
          </w:tcPr>
          <w:p w14:paraId="1ABD1D61">
            <w:pPr>
              <w:rPr>
                <w:rFonts w:ascii="宋体" w:hAnsi="宋体"/>
                <w:sz w:val="24"/>
              </w:rPr>
            </w:pPr>
          </w:p>
        </w:tc>
      </w:tr>
      <w:tr w14:paraId="3EF670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8" w:hRule="atLeast"/>
          <w:jc w:val="center"/>
        </w:trPr>
        <w:tc>
          <w:tcPr>
            <w:tcW w:w="1309" w:type="dxa"/>
            <w:noWrap w:val="0"/>
            <w:vAlign w:val="center"/>
          </w:tcPr>
          <w:p w14:paraId="0D7962B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BIM应用</w:t>
            </w:r>
            <w:r>
              <w:rPr>
                <w:rFonts w:ascii="宋体" w:hAnsi="宋体"/>
                <w:sz w:val="24"/>
              </w:rPr>
              <w:t>点、创新点</w:t>
            </w:r>
          </w:p>
        </w:tc>
        <w:tc>
          <w:tcPr>
            <w:tcW w:w="7882" w:type="dxa"/>
            <w:gridSpan w:val="14"/>
            <w:noWrap w:val="0"/>
            <w:vAlign w:val="center"/>
          </w:tcPr>
          <w:p w14:paraId="6C1C75C7">
            <w:pPr>
              <w:rPr>
                <w:rFonts w:ascii="宋体" w:hAnsi="宋体"/>
                <w:sz w:val="24"/>
                <w:highlight w:val="yellow"/>
              </w:rPr>
            </w:pPr>
          </w:p>
          <w:p w14:paraId="45B02C85">
            <w:pPr>
              <w:rPr>
                <w:rFonts w:ascii="宋体" w:hAnsi="宋体"/>
                <w:sz w:val="24"/>
                <w:highlight w:val="yellow"/>
              </w:rPr>
            </w:pPr>
          </w:p>
          <w:p w14:paraId="7058F3E8">
            <w:pPr>
              <w:rPr>
                <w:rFonts w:ascii="宋体" w:hAnsi="宋体"/>
                <w:sz w:val="24"/>
                <w:highlight w:val="yellow"/>
              </w:rPr>
            </w:pPr>
          </w:p>
          <w:p w14:paraId="0247479C">
            <w:pPr>
              <w:rPr>
                <w:rFonts w:ascii="宋体" w:hAnsi="宋体"/>
                <w:sz w:val="24"/>
                <w:highlight w:val="yellow"/>
              </w:rPr>
            </w:pPr>
          </w:p>
          <w:p w14:paraId="414A7CDA">
            <w:pPr>
              <w:rPr>
                <w:rFonts w:ascii="宋体" w:hAnsi="宋体"/>
                <w:sz w:val="24"/>
                <w:highlight w:val="yellow"/>
              </w:rPr>
            </w:pPr>
          </w:p>
          <w:p w14:paraId="7B5427AE">
            <w:pPr>
              <w:rPr>
                <w:rFonts w:ascii="宋体" w:hAnsi="宋体"/>
                <w:sz w:val="24"/>
                <w:highlight w:val="yellow"/>
              </w:rPr>
            </w:pPr>
          </w:p>
          <w:p w14:paraId="72BD60E2">
            <w:pPr>
              <w:rPr>
                <w:rFonts w:ascii="宋体" w:hAnsi="宋体"/>
                <w:sz w:val="24"/>
                <w:highlight w:val="yellow"/>
              </w:rPr>
            </w:pPr>
          </w:p>
          <w:p w14:paraId="2F845068">
            <w:pPr>
              <w:rPr>
                <w:rFonts w:ascii="宋体" w:hAnsi="宋体"/>
                <w:sz w:val="24"/>
                <w:highlight w:val="yellow"/>
              </w:rPr>
            </w:pPr>
          </w:p>
          <w:p w14:paraId="6649B03C">
            <w:pPr>
              <w:rPr>
                <w:rFonts w:ascii="宋体" w:hAnsi="宋体"/>
                <w:sz w:val="24"/>
                <w:highlight w:val="yellow"/>
              </w:rPr>
            </w:pPr>
          </w:p>
          <w:p w14:paraId="7D491740">
            <w:pPr>
              <w:rPr>
                <w:rFonts w:ascii="宋体" w:hAnsi="宋体"/>
                <w:sz w:val="24"/>
                <w:highlight w:val="yellow"/>
              </w:rPr>
            </w:pPr>
          </w:p>
          <w:p w14:paraId="798FDAC2">
            <w:pPr>
              <w:rPr>
                <w:rFonts w:ascii="宋体" w:hAnsi="宋体"/>
                <w:sz w:val="24"/>
                <w:highlight w:val="yellow"/>
              </w:rPr>
            </w:pPr>
          </w:p>
          <w:p w14:paraId="2DB48F37">
            <w:pPr>
              <w:rPr>
                <w:rFonts w:ascii="宋体" w:hAnsi="宋体"/>
                <w:sz w:val="24"/>
                <w:highlight w:val="yellow"/>
              </w:rPr>
            </w:pPr>
          </w:p>
          <w:p w14:paraId="18B1FB7C">
            <w:pPr>
              <w:rPr>
                <w:rFonts w:ascii="宋体" w:hAnsi="宋体"/>
                <w:sz w:val="24"/>
                <w:highlight w:val="yellow"/>
              </w:rPr>
            </w:pPr>
          </w:p>
        </w:tc>
      </w:tr>
      <w:tr w14:paraId="17DC5B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1309" w:type="dxa"/>
            <w:vMerge w:val="restart"/>
            <w:noWrap w:val="0"/>
            <w:vAlign w:val="center"/>
          </w:tcPr>
          <w:p w14:paraId="4DABA128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BIM应用取得的主要效果</w:t>
            </w:r>
          </w:p>
        </w:tc>
        <w:tc>
          <w:tcPr>
            <w:tcW w:w="2627" w:type="dxa"/>
            <w:gridSpan w:val="3"/>
            <w:noWrap w:val="0"/>
            <w:vAlign w:val="center"/>
          </w:tcPr>
          <w:p w14:paraId="50B4F32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  目</w:t>
            </w:r>
          </w:p>
        </w:tc>
        <w:tc>
          <w:tcPr>
            <w:tcW w:w="2627" w:type="dxa"/>
            <w:gridSpan w:val="7"/>
            <w:noWrap w:val="0"/>
            <w:vAlign w:val="center"/>
          </w:tcPr>
          <w:p w14:paraId="5F50147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数量（金额）</w:t>
            </w:r>
          </w:p>
        </w:tc>
        <w:tc>
          <w:tcPr>
            <w:tcW w:w="2628" w:type="dxa"/>
            <w:gridSpan w:val="4"/>
            <w:noWrap w:val="0"/>
            <w:vAlign w:val="center"/>
          </w:tcPr>
          <w:p w14:paraId="2321A62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与传统作业方式比较</w:t>
            </w:r>
          </w:p>
          <w:p w14:paraId="194E671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节约的比例</w:t>
            </w:r>
          </w:p>
        </w:tc>
      </w:tr>
      <w:tr w14:paraId="44CBDF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1309" w:type="dxa"/>
            <w:vMerge w:val="continue"/>
            <w:noWrap w:val="0"/>
            <w:vAlign w:val="center"/>
          </w:tcPr>
          <w:p w14:paraId="59E44CD8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627" w:type="dxa"/>
            <w:gridSpan w:val="3"/>
            <w:noWrap w:val="0"/>
            <w:vAlign w:val="center"/>
          </w:tcPr>
          <w:p w14:paraId="64AEEA8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可视化技术节约与各方协调联络的时间（天）</w:t>
            </w:r>
          </w:p>
        </w:tc>
        <w:tc>
          <w:tcPr>
            <w:tcW w:w="2627" w:type="dxa"/>
            <w:gridSpan w:val="7"/>
            <w:noWrap w:val="0"/>
            <w:vAlign w:val="center"/>
          </w:tcPr>
          <w:p w14:paraId="300C7646">
            <w:pPr>
              <w:rPr>
                <w:rFonts w:ascii="宋体" w:hAnsi="宋体"/>
                <w:sz w:val="24"/>
              </w:rPr>
            </w:pPr>
          </w:p>
        </w:tc>
        <w:tc>
          <w:tcPr>
            <w:tcW w:w="2628" w:type="dxa"/>
            <w:gridSpan w:val="4"/>
            <w:noWrap w:val="0"/>
            <w:vAlign w:val="center"/>
          </w:tcPr>
          <w:p w14:paraId="6AA35D01">
            <w:pPr>
              <w:rPr>
                <w:rFonts w:ascii="宋体" w:hAnsi="宋体"/>
                <w:sz w:val="24"/>
              </w:rPr>
            </w:pPr>
          </w:p>
        </w:tc>
      </w:tr>
      <w:tr w14:paraId="340872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1309" w:type="dxa"/>
            <w:vMerge w:val="continue"/>
            <w:noWrap w:val="0"/>
            <w:vAlign w:val="center"/>
          </w:tcPr>
          <w:p w14:paraId="4727F0B3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627" w:type="dxa"/>
            <w:gridSpan w:val="3"/>
            <w:noWrap w:val="0"/>
            <w:vAlign w:val="center"/>
          </w:tcPr>
          <w:p w14:paraId="2CDB487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节约材料的价值（万元）</w:t>
            </w:r>
          </w:p>
        </w:tc>
        <w:tc>
          <w:tcPr>
            <w:tcW w:w="2627" w:type="dxa"/>
            <w:gridSpan w:val="7"/>
            <w:noWrap w:val="0"/>
            <w:vAlign w:val="center"/>
          </w:tcPr>
          <w:p w14:paraId="355D630F">
            <w:pPr>
              <w:rPr>
                <w:rFonts w:ascii="宋体" w:hAnsi="宋体"/>
                <w:sz w:val="24"/>
              </w:rPr>
            </w:pPr>
          </w:p>
        </w:tc>
        <w:tc>
          <w:tcPr>
            <w:tcW w:w="2628" w:type="dxa"/>
            <w:gridSpan w:val="4"/>
            <w:noWrap w:val="0"/>
            <w:vAlign w:val="center"/>
          </w:tcPr>
          <w:p w14:paraId="2BBFE899">
            <w:pPr>
              <w:rPr>
                <w:rFonts w:ascii="宋体" w:hAnsi="宋体"/>
                <w:sz w:val="24"/>
              </w:rPr>
            </w:pPr>
          </w:p>
        </w:tc>
      </w:tr>
      <w:tr w14:paraId="3CB75E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1309" w:type="dxa"/>
            <w:vMerge w:val="continue"/>
            <w:noWrap w:val="0"/>
            <w:vAlign w:val="center"/>
          </w:tcPr>
          <w:p w14:paraId="150D0631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627" w:type="dxa"/>
            <w:gridSpan w:val="3"/>
            <w:noWrap w:val="0"/>
            <w:vAlign w:val="center"/>
          </w:tcPr>
          <w:p w14:paraId="30D6EE1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缩短工期（天）</w:t>
            </w:r>
          </w:p>
        </w:tc>
        <w:tc>
          <w:tcPr>
            <w:tcW w:w="2627" w:type="dxa"/>
            <w:gridSpan w:val="7"/>
            <w:noWrap w:val="0"/>
            <w:vAlign w:val="center"/>
          </w:tcPr>
          <w:p w14:paraId="2F059B61">
            <w:pPr>
              <w:rPr>
                <w:rFonts w:ascii="宋体" w:hAnsi="宋体"/>
                <w:sz w:val="24"/>
              </w:rPr>
            </w:pPr>
          </w:p>
        </w:tc>
        <w:tc>
          <w:tcPr>
            <w:tcW w:w="2628" w:type="dxa"/>
            <w:gridSpan w:val="4"/>
            <w:noWrap w:val="0"/>
            <w:vAlign w:val="center"/>
          </w:tcPr>
          <w:p w14:paraId="745805B9">
            <w:pPr>
              <w:rPr>
                <w:rFonts w:ascii="宋体" w:hAnsi="宋体"/>
                <w:sz w:val="24"/>
              </w:rPr>
            </w:pPr>
          </w:p>
        </w:tc>
      </w:tr>
      <w:tr w14:paraId="12D8F7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1309" w:type="dxa"/>
            <w:vMerge w:val="continue"/>
            <w:noWrap w:val="0"/>
            <w:vAlign w:val="center"/>
          </w:tcPr>
          <w:p w14:paraId="6C2772D7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627" w:type="dxa"/>
            <w:gridSpan w:val="3"/>
            <w:noWrap w:val="0"/>
            <w:vAlign w:val="center"/>
          </w:tcPr>
          <w:p w14:paraId="78B22F4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节省的建造费用总额（万元）</w:t>
            </w:r>
          </w:p>
        </w:tc>
        <w:tc>
          <w:tcPr>
            <w:tcW w:w="2627" w:type="dxa"/>
            <w:gridSpan w:val="7"/>
            <w:noWrap w:val="0"/>
            <w:vAlign w:val="center"/>
          </w:tcPr>
          <w:p w14:paraId="4474857F">
            <w:pPr>
              <w:rPr>
                <w:rFonts w:ascii="宋体" w:hAnsi="宋体"/>
                <w:sz w:val="24"/>
              </w:rPr>
            </w:pPr>
          </w:p>
        </w:tc>
        <w:tc>
          <w:tcPr>
            <w:tcW w:w="2628" w:type="dxa"/>
            <w:gridSpan w:val="4"/>
            <w:noWrap w:val="0"/>
            <w:vAlign w:val="center"/>
          </w:tcPr>
          <w:p w14:paraId="260594F1">
            <w:pPr>
              <w:rPr>
                <w:rFonts w:ascii="宋体" w:hAnsi="宋体"/>
                <w:sz w:val="24"/>
              </w:rPr>
            </w:pPr>
          </w:p>
        </w:tc>
      </w:tr>
      <w:tr w14:paraId="47E0A3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6" w:hRule="atLeast"/>
          <w:jc w:val="center"/>
        </w:trPr>
        <w:tc>
          <w:tcPr>
            <w:tcW w:w="1309" w:type="dxa"/>
            <w:noWrap w:val="0"/>
            <w:vAlign w:val="center"/>
          </w:tcPr>
          <w:p w14:paraId="1033041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主要经验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总结</w:t>
            </w:r>
            <w:r>
              <w:rPr>
                <w:rFonts w:hint="eastAsia" w:ascii="宋体" w:hAnsi="宋体"/>
                <w:sz w:val="24"/>
              </w:rPr>
              <w:t>（列举</w:t>
            </w:r>
            <w:r>
              <w:rPr>
                <w:rFonts w:ascii="宋体" w:hAnsi="宋体"/>
                <w:sz w:val="24"/>
              </w:rPr>
              <w:t>1-3</w:t>
            </w:r>
            <w:r>
              <w:rPr>
                <w:rFonts w:hint="eastAsia" w:ascii="宋体" w:hAnsi="宋体"/>
                <w:sz w:val="24"/>
              </w:rPr>
              <w:t>项）</w:t>
            </w:r>
          </w:p>
        </w:tc>
        <w:tc>
          <w:tcPr>
            <w:tcW w:w="7882" w:type="dxa"/>
            <w:gridSpan w:val="14"/>
            <w:noWrap w:val="0"/>
            <w:vAlign w:val="top"/>
          </w:tcPr>
          <w:p w14:paraId="699156F9">
            <w:pPr>
              <w:rPr>
                <w:rFonts w:hint="eastAsia" w:ascii="宋体" w:hAnsi="宋体"/>
                <w:sz w:val="24"/>
              </w:rPr>
            </w:pPr>
          </w:p>
          <w:p w14:paraId="060D70DB">
            <w:pPr>
              <w:rPr>
                <w:rFonts w:hint="eastAsia" w:ascii="宋体" w:hAnsi="宋体"/>
                <w:sz w:val="24"/>
              </w:rPr>
            </w:pPr>
          </w:p>
          <w:p w14:paraId="481B4C8B">
            <w:pPr>
              <w:rPr>
                <w:rFonts w:hint="eastAsia" w:ascii="宋体" w:hAnsi="宋体"/>
                <w:sz w:val="24"/>
              </w:rPr>
            </w:pPr>
          </w:p>
          <w:p w14:paraId="6154E8D8">
            <w:pPr>
              <w:rPr>
                <w:rFonts w:hint="eastAsia" w:ascii="宋体" w:hAnsi="宋体"/>
                <w:sz w:val="24"/>
              </w:rPr>
            </w:pPr>
          </w:p>
          <w:p w14:paraId="3384774A">
            <w:pPr>
              <w:rPr>
                <w:rFonts w:hint="eastAsia" w:ascii="宋体" w:hAnsi="宋体"/>
                <w:sz w:val="24"/>
              </w:rPr>
            </w:pPr>
          </w:p>
          <w:p w14:paraId="5C9BA54A">
            <w:pPr>
              <w:rPr>
                <w:rFonts w:hint="eastAsia" w:ascii="宋体" w:hAnsi="宋体"/>
                <w:sz w:val="24"/>
              </w:rPr>
            </w:pPr>
          </w:p>
          <w:p w14:paraId="57DB65DC">
            <w:pPr>
              <w:rPr>
                <w:rFonts w:hint="eastAsia" w:ascii="宋体" w:hAnsi="宋体"/>
                <w:sz w:val="24"/>
              </w:rPr>
            </w:pPr>
          </w:p>
          <w:p w14:paraId="6D6D84CF">
            <w:pPr>
              <w:rPr>
                <w:rFonts w:hint="eastAsia" w:ascii="宋体" w:hAnsi="宋体"/>
                <w:sz w:val="24"/>
              </w:rPr>
            </w:pPr>
          </w:p>
          <w:p w14:paraId="124C51CB">
            <w:pPr>
              <w:rPr>
                <w:rFonts w:hint="eastAsia" w:ascii="宋体" w:hAnsi="宋体"/>
                <w:sz w:val="24"/>
              </w:rPr>
            </w:pPr>
          </w:p>
          <w:p w14:paraId="569A2595">
            <w:pPr>
              <w:rPr>
                <w:rFonts w:hint="eastAsia" w:ascii="宋体" w:hAnsi="宋体"/>
                <w:sz w:val="24"/>
              </w:rPr>
            </w:pPr>
          </w:p>
          <w:p w14:paraId="249ECA30">
            <w:pPr>
              <w:rPr>
                <w:rFonts w:ascii="宋体" w:hAnsi="宋体"/>
                <w:sz w:val="24"/>
              </w:rPr>
            </w:pPr>
          </w:p>
        </w:tc>
      </w:tr>
      <w:tr w14:paraId="6347C2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8" w:hRule="atLeast"/>
          <w:jc w:val="center"/>
        </w:trPr>
        <w:tc>
          <w:tcPr>
            <w:tcW w:w="1309" w:type="dxa"/>
            <w:noWrap w:val="0"/>
            <w:vAlign w:val="center"/>
          </w:tcPr>
          <w:p w14:paraId="659B56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局（集团公司）意见</w:t>
            </w:r>
          </w:p>
          <w:p w14:paraId="30155411">
            <w:pPr>
              <w:rPr>
                <w:rFonts w:ascii="宋体" w:hAnsi="宋体"/>
                <w:sz w:val="24"/>
              </w:rPr>
            </w:pPr>
          </w:p>
        </w:tc>
        <w:tc>
          <w:tcPr>
            <w:tcW w:w="7882" w:type="dxa"/>
            <w:gridSpan w:val="14"/>
            <w:noWrap w:val="0"/>
            <w:vAlign w:val="center"/>
          </w:tcPr>
          <w:p w14:paraId="19214378">
            <w:pPr>
              <w:ind w:firstLine="4560" w:firstLineChars="1900"/>
              <w:rPr>
                <w:rFonts w:hint="eastAsia" w:ascii="宋体" w:hAnsi="宋体"/>
                <w:sz w:val="24"/>
              </w:rPr>
            </w:pPr>
          </w:p>
          <w:p w14:paraId="2D475EB1">
            <w:pPr>
              <w:ind w:firstLine="4560" w:firstLineChars="1900"/>
              <w:rPr>
                <w:rFonts w:hint="eastAsia" w:ascii="宋体" w:hAnsi="宋体"/>
                <w:sz w:val="24"/>
              </w:rPr>
            </w:pPr>
          </w:p>
          <w:p w14:paraId="732E926D">
            <w:pPr>
              <w:ind w:firstLine="4560" w:firstLineChars="1900"/>
              <w:rPr>
                <w:rFonts w:hint="eastAsia" w:ascii="宋体" w:hAnsi="宋体"/>
                <w:sz w:val="24"/>
              </w:rPr>
            </w:pPr>
          </w:p>
          <w:p w14:paraId="67C5CF21">
            <w:pPr>
              <w:ind w:firstLine="4560" w:firstLineChars="19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（公章）</w:t>
            </w:r>
          </w:p>
          <w:p w14:paraId="7A99812E">
            <w:pPr>
              <w:rPr>
                <w:rFonts w:ascii="宋体" w:hAnsi="宋体"/>
                <w:sz w:val="24"/>
              </w:rPr>
            </w:pPr>
          </w:p>
          <w:p w14:paraId="11EFF006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                 </w:t>
            </w:r>
            <w:r>
              <w:rPr>
                <w:rFonts w:hint="eastAsia" w:ascii="宋体" w:hAnsi="宋体"/>
                <w:sz w:val="24"/>
              </w:rPr>
              <w:t xml:space="preserve">                      年    月   日</w:t>
            </w:r>
          </w:p>
        </w:tc>
      </w:tr>
      <w:tr w14:paraId="0D1835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0" w:hRule="atLeast"/>
          <w:jc w:val="center"/>
        </w:trPr>
        <w:tc>
          <w:tcPr>
            <w:tcW w:w="1309" w:type="dxa"/>
            <w:tcBorders>
              <w:bottom w:val="single" w:color="auto" w:sz="12" w:space="0"/>
            </w:tcBorders>
            <w:noWrap w:val="0"/>
            <w:vAlign w:val="center"/>
          </w:tcPr>
          <w:p w14:paraId="0AC44FD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申报单位意见</w:t>
            </w:r>
          </w:p>
        </w:tc>
        <w:tc>
          <w:tcPr>
            <w:tcW w:w="7882" w:type="dxa"/>
            <w:gridSpan w:val="14"/>
            <w:tcBorders>
              <w:bottom w:val="single" w:color="auto" w:sz="12" w:space="0"/>
            </w:tcBorders>
            <w:noWrap w:val="0"/>
            <w:vAlign w:val="top"/>
          </w:tcPr>
          <w:p w14:paraId="13B7E383">
            <w:pPr>
              <w:rPr>
                <w:rFonts w:ascii="宋体" w:hAnsi="宋体"/>
                <w:sz w:val="24"/>
              </w:rPr>
            </w:pPr>
          </w:p>
          <w:p w14:paraId="39BC6652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（联合申报的项目，所有参赛单位均需盖公章）</w:t>
            </w:r>
          </w:p>
          <w:p w14:paraId="02B888DF">
            <w:pPr>
              <w:rPr>
                <w:rFonts w:ascii="宋体" w:hAnsi="宋体"/>
                <w:sz w:val="24"/>
              </w:rPr>
            </w:pPr>
          </w:p>
          <w:p w14:paraId="71961C2A">
            <w:pPr>
              <w:rPr>
                <w:rFonts w:ascii="宋体" w:hAnsi="宋体"/>
                <w:sz w:val="24"/>
              </w:rPr>
            </w:pPr>
          </w:p>
          <w:p w14:paraId="40F7DBE0">
            <w:pPr>
              <w:rPr>
                <w:rFonts w:ascii="宋体" w:hAnsi="宋体"/>
                <w:sz w:val="24"/>
              </w:rPr>
            </w:pPr>
          </w:p>
          <w:p w14:paraId="2DE9BCC1">
            <w:pPr>
              <w:rPr>
                <w:rFonts w:ascii="宋体" w:hAnsi="宋体"/>
                <w:sz w:val="24"/>
              </w:rPr>
            </w:pPr>
          </w:p>
          <w:p w14:paraId="393D1CBB">
            <w:pPr>
              <w:ind w:firstLine="4560" w:firstLineChars="19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（公章）</w:t>
            </w:r>
          </w:p>
          <w:p w14:paraId="43652B09">
            <w:pPr>
              <w:rPr>
                <w:rFonts w:ascii="宋体" w:hAnsi="宋体"/>
                <w:sz w:val="24"/>
              </w:rPr>
            </w:pPr>
          </w:p>
          <w:p w14:paraId="112AD22D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                 </w:t>
            </w:r>
            <w:r>
              <w:rPr>
                <w:rFonts w:hint="eastAsia" w:ascii="宋体" w:hAnsi="宋体"/>
                <w:sz w:val="24"/>
              </w:rPr>
              <w:t xml:space="preserve">                      年    月   日</w:t>
            </w:r>
          </w:p>
          <w:p w14:paraId="270B5038">
            <w:pPr>
              <w:rPr>
                <w:rFonts w:ascii="宋体" w:hAnsi="宋体"/>
                <w:sz w:val="24"/>
              </w:rPr>
            </w:pPr>
          </w:p>
        </w:tc>
      </w:tr>
    </w:tbl>
    <w:p w14:paraId="67AAB9D4"/>
    <w:sectPr>
      <w:footerReference r:id="rId3" w:type="default"/>
      <w:pgSz w:w="11906" w:h="16838"/>
      <w:pgMar w:top="1440" w:right="1080" w:bottom="1440" w:left="108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47CC2F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FD14DF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DFD14DF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EwYmI5OWExY2YwYWU3ZWY2MTMxMjUxYmE1MWJjN2EifQ=="/>
  </w:docVars>
  <w:rsids>
    <w:rsidRoot w:val="6FA67858"/>
    <w:rsid w:val="1F617A74"/>
    <w:rsid w:val="39B20F40"/>
    <w:rsid w:val="43C90F47"/>
    <w:rsid w:val="4BB072A9"/>
    <w:rsid w:val="4EDA4CF5"/>
    <w:rsid w:val="50103524"/>
    <w:rsid w:val="55FD44F7"/>
    <w:rsid w:val="584F774D"/>
    <w:rsid w:val="62F36BBB"/>
    <w:rsid w:val="6FA67858"/>
    <w:rsid w:val="72B96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Subtitle"/>
    <w:basedOn w:val="1"/>
    <w:next w:val="1"/>
    <w:autoRedefine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453</Words>
  <Characters>485</Characters>
  <Lines>0</Lines>
  <Paragraphs>0</Paragraphs>
  <TotalTime>1</TotalTime>
  <ScaleCrop>false</ScaleCrop>
  <LinksUpToDate>false</LinksUpToDate>
  <CharactersWithSpaces>584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2021-05-24T06:18:00Z</dcterms:created>
  <dc:creator>㊣詩和遠方㊣</dc:creator>
  <cp:lastModifiedBy>天津建协科技部</cp:lastModifiedBy>
  <dcterms:modified xsi:type="dcterms:W3CDTF">2026-04-30T07:00:54Z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81B602C31F9140E182DAF7F4E3F1297F</vt:lpwstr>
  </property>
  <property fmtid="{D5CDD505-2E9C-101B-9397-08002B2CF9AE}" pid="4" name="KSOTemplateDocerSaveRecord">
    <vt:lpwstr>eyJoZGlkIjoiOTEwYmI5OWExY2YwYWU3ZWY2MTMxMjUxYmE1MWJjN2EiLCJ1c2VySWQiOiIyNTMwNjYyMjMifQ==</vt:lpwstr>
  </property>
</Properties>
</file>